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A98" w:rsidRPr="004B1B6B" w:rsidRDefault="00A47047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255C59">
        <w:rPr>
          <w:rFonts w:ascii="Times New Roman" w:hAnsi="Times New Roman" w:cs="Times New Roman"/>
          <w:sz w:val="28"/>
          <w:szCs w:val="28"/>
        </w:rPr>
        <w:t xml:space="preserve"> </w:t>
      </w:r>
      <w:r w:rsidR="005B1A98" w:rsidRPr="004B1B6B">
        <w:rPr>
          <w:rFonts w:ascii="Times New Roman" w:hAnsi="Times New Roman" w:cs="Times New Roman"/>
          <w:sz w:val="28"/>
          <w:szCs w:val="28"/>
        </w:rPr>
        <w:t>ПРИЛОЖЕНИЕ</w:t>
      </w:r>
      <w:r w:rsidR="005B1A98">
        <w:rPr>
          <w:rFonts w:ascii="Times New Roman" w:hAnsi="Times New Roman" w:cs="Times New Roman"/>
          <w:sz w:val="28"/>
          <w:szCs w:val="28"/>
        </w:rPr>
        <w:t xml:space="preserve"> № </w:t>
      </w:r>
      <w:r w:rsidR="00C95805">
        <w:rPr>
          <w:rFonts w:ascii="Times New Roman" w:hAnsi="Times New Roman" w:cs="Times New Roman"/>
          <w:sz w:val="28"/>
          <w:szCs w:val="28"/>
        </w:rPr>
        <w:t>8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УТВЕРЖДЕНЫ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5B1A98" w:rsidRDefault="005B1A98" w:rsidP="005B1A9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5B1A98" w:rsidRDefault="00C626F5" w:rsidP="00C626F5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571B74">
        <w:rPr>
          <w:sz w:val="28"/>
          <w:szCs w:val="28"/>
          <w:u w:val="single"/>
        </w:rPr>
        <w:t xml:space="preserve">21.09.2017 </w:t>
      </w:r>
      <w:r w:rsidRPr="00F775D0">
        <w:rPr>
          <w:sz w:val="28"/>
          <w:szCs w:val="28"/>
        </w:rPr>
        <w:t xml:space="preserve">№ </w:t>
      </w:r>
      <w:r w:rsidR="00571B74">
        <w:rPr>
          <w:sz w:val="28"/>
          <w:szCs w:val="28"/>
          <w:u w:val="single"/>
        </w:rPr>
        <w:t>1186</w:t>
      </w:r>
    </w:p>
    <w:p w:rsidR="005B1A98" w:rsidRDefault="005B1A98" w:rsidP="005B1A98">
      <w:pPr>
        <w:ind w:left="5529" w:right="139"/>
      </w:pPr>
    </w:p>
    <w:p w:rsidR="00E80C13" w:rsidRPr="004B1B6B" w:rsidRDefault="00E80C13" w:rsidP="00E80C1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E80C13" w:rsidRDefault="00E80C13" w:rsidP="00E80C1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80C13" w:rsidRDefault="00E80C13" w:rsidP="00E80C1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E80C13" w:rsidRDefault="00E80C13" w:rsidP="00E80C1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80C13" w:rsidRDefault="00E80C13" w:rsidP="00E80C1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E80C13" w:rsidRDefault="00E80C13" w:rsidP="00E80C13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E80C13" w:rsidRDefault="00E80C13" w:rsidP="00E80C13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E80C13" w:rsidRDefault="00E80C13" w:rsidP="00E80C13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E80C13" w:rsidRDefault="00E80C13" w:rsidP="00E80C1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0C13" w:rsidRDefault="00E80C13" w:rsidP="00E80C1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E80C13" w:rsidRPr="00AC780D" w:rsidRDefault="00E80C13" w:rsidP="00E80C13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E80C13" w:rsidRDefault="00571B74" w:rsidP="00E80C13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от    </w:t>
      </w:r>
      <w:r>
        <w:rPr>
          <w:sz w:val="28"/>
          <w:szCs w:val="28"/>
          <w:u w:val="single"/>
        </w:rPr>
        <w:t xml:space="preserve">21.09.2017      </w:t>
      </w:r>
      <w:r w:rsidRPr="00F775D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1186</w:t>
      </w:r>
      <w:r w:rsidR="00E80C13">
        <w:rPr>
          <w:sz w:val="28"/>
          <w:szCs w:val="28"/>
        </w:rPr>
        <w:t>)</w:t>
      </w:r>
    </w:p>
    <w:p w:rsidR="004B0D54" w:rsidRPr="005233AC" w:rsidRDefault="004B0D54" w:rsidP="004B0D54">
      <w:pPr>
        <w:jc w:val="center"/>
      </w:pPr>
    </w:p>
    <w:p w:rsidR="004B0D54" w:rsidRDefault="004B0D54" w:rsidP="004B0D54">
      <w:pPr>
        <w:jc w:val="center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>НОРМАТИВЫ</w:t>
      </w:r>
    </w:p>
    <w:p w:rsidR="004B0D54" w:rsidRPr="005B1A98" w:rsidRDefault="004B0D54" w:rsidP="004B0D54">
      <w:pPr>
        <w:jc w:val="center"/>
        <w:rPr>
          <w:b/>
          <w:sz w:val="28"/>
          <w:szCs w:val="28"/>
        </w:rPr>
      </w:pPr>
      <w:r w:rsidRPr="005B1A98">
        <w:rPr>
          <w:b/>
          <w:sz w:val="28"/>
          <w:szCs w:val="28"/>
        </w:rPr>
        <w:t xml:space="preserve">обеспечения функций </w:t>
      </w:r>
      <w:r w:rsidR="001C79AA" w:rsidRPr="005B1A98">
        <w:rPr>
          <w:b/>
          <w:sz w:val="28"/>
          <w:szCs w:val="28"/>
        </w:rPr>
        <w:t>администрации</w:t>
      </w:r>
      <w:r w:rsidRPr="005B1A98">
        <w:rPr>
          <w:b/>
          <w:sz w:val="28"/>
          <w:szCs w:val="28"/>
        </w:rPr>
        <w:t xml:space="preserve"> Темрюкского городского поселения Темрюкского района, применяемые при расчете нормативных затрат на оплату услуг сотовой связи  </w:t>
      </w:r>
    </w:p>
    <w:p w:rsidR="004B0D54" w:rsidRPr="00CE7B31" w:rsidRDefault="004B0D54" w:rsidP="00CE7B31">
      <w:pPr>
        <w:jc w:val="center"/>
        <w:rPr>
          <w:b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074"/>
        <w:gridCol w:w="2482"/>
        <w:gridCol w:w="1838"/>
        <w:gridCol w:w="2529"/>
      </w:tblGrid>
      <w:tr w:rsidR="00CE7B31" w:rsidRPr="00CE7B31" w:rsidTr="005B1A98">
        <w:trPr>
          <w:trHeight w:val="2096"/>
        </w:trPr>
        <w:tc>
          <w:tcPr>
            <w:tcW w:w="3074" w:type="dxa"/>
          </w:tcPr>
          <w:p w:rsidR="00CE7B31" w:rsidRPr="00CE7B31" w:rsidRDefault="00CE7B31" w:rsidP="001C79AA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 xml:space="preserve">Количество абонентских номеров пользовательского (оконечного) оборудования, подключенного к сети </w:t>
            </w:r>
            <w:r w:rsidR="001C79AA">
              <w:rPr>
                <w:rFonts w:ascii="Times New Roman" w:hAnsi="Times New Roman"/>
              </w:rPr>
              <w:t>сотовой</w:t>
            </w:r>
            <w:r w:rsidRPr="00CE7B31">
              <w:rPr>
                <w:rFonts w:ascii="Times New Roman" w:hAnsi="Times New Roman"/>
              </w:rPr>
              <w:t xml:space="preserve"> связи, используемых для передачи голосовой информации, ед.</w:t>
            </w:r>
          </w:p>
        </w:tc>
        <w:tc>
          <w:tcPr>
            <w:tcW w:w="2482" w:type="dxa"/>
          </w:tcPr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 xml:space="preserve">Ежемесячная абонентская плата  в расчете на 1 абонентский номер для передачи голосовой информации и иные  периодические </w:t>
            </w:r>
          </w:p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 xml:space="preserve">услуги </w:t>
            </w:r>
          </w:p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>связи, руб.</w:t>
            </w:r>
          </w:p>
        </w:tc>
        <w:tc>
          <w:tcPr>
            <w:tcW w:w="1838" w:type="dxa"/>
          </w:tcPr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 xml:space="preserve">Количество  месяцев предоставления  услуги  </w:t>
            </w:r>
          </w:p>
        </w:tc>
        <w:tc>
          <w:tcPr>
            <w:tcW w:w="2529" w:type="dxa"/>
          </w:tcPr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 xml:space="preserve">Предельная стоимость услуг </w:t>
            </w:r>
            <w:proofErr w:type="gramStart"/>
            <w:r w:rsidRPr="00CE7B31">
              <w:rPr>
                <w:rFonts w:ascii="Times New Roman" w:hAnsi="Times New Roman"/>
              </w:rPr>
              <w:t>на</w:t>
            </w:r>
            <w:proofErr w:type="gramEnd"/>
            <w:r w:rsidRPr="00CE7B31">
              <w:rPr>
                <w:rFonts w:ascii="Times New Roman" w:hAnsi="Times New Roman"/>
              </w:rPr>
              <w:t xml:space="preserve"> абонентскую </w:t>
            </w:r>
          </w:p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 xml:space="preserve">плату, руб./год </w:t>
            </w:r>
          </w:p>
        </w:tc>
      </w:tr>
      <w:tr w:rsidR="00CE7B31" w:rsidRPr="00CE7B31" w:rsidTr="005B1A98">
        <w:trPr>
          <w:trHeight w:val="242"/>
        </w:trPr>
        <w:tc>
          <w:tcPr>
            <w:tcW w:w="3074" w:type="dxa"/>
          </w:tcPr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>1</w:t>
            </w:r>
          </w:p>
        </w:tc>
        <w:tc>
          <w:tcPr>
            <w:tcW w:w="2482" w:type="dxa"/>
          </w:tcPr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>2</w:t>
            </w:r>
          </w:p>
        </w:tc>
        <w:tc>
          <w:tcPr>
            <w:tcW w:w="1838" w:type="dxa"/>
          </w:tcPr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>3</w:t>
            </w:r>
          </w:p>
        </w:tc>
        <w:tc>
          <w:tcPr>
            <w:tcW w:w="2529" w:type="dxa"/>
          </w:tcPr>
          <w:p w:rsidR="00CE7B31" w:rsidRPr="00CE7B31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CE7B31">
              <w:rPr>
                <w:rFonts w:ascii="Times New Roman" w:hAnsi="Times New Roman"/>
              </w:rPr>
              <w:t>4</w:t>
            </w:r>
          </w:p>
        </w:tc>
      </w:tr>
      <w:tr w:rsidR="00F73F8C" w:rsidRPr="00CE7B31" w:rsidTr="005B1A98">
        <w:trPr>
          <w:trHeight w:val="242"/>
        </w:trPr>
        <w:tc>
          <w:tcPr>
            <w:tcW w:w="9923" w:type="dxa"/>
            <w:gridSpan w:val="4"/>
          </w:tcPr>
          <w:p w:rsidR="00F73F8C" w:rsidRPr="00F73F8C" w:rsidRDefault="00F73F8C" w:rsidP="00CE7B31">
            <w:pPr>
              <w:jc w:val="center"/>
              <w:rPr>
                <w:rFonts w:ascii="Times New Roman" w:hAnsi="Times New Roman"/>
              </w:rPr>
            </w:pPr>
            <w:r w:rsidRPr="00F73F8C">
              <w:rPr>
                <w:rFonts w:ascii="Times New Roman" w:hAnsi="Times New Roman"/>
              </w:rPr>
              <w:t>Глава Темрюкского городского поселения Темрюкского района</w:t>
            </w:r>
          </w:p>
        </w:tc>
      </w:tr>
      <w:tr w:rsidR="00CE7B31" w:rsidRPr="00321DCB" w:rsidTr="00E80C13">
        <w:trPr>
          <w:trHeight w:val="355"/>
        </w:trPr>
        <w:tc>
          <w:tcPr>
            <w:tcW w:w="3074" w:type="dxa"/>
            <w:vAlign w:val="center"/>
          </w:tcPr>
          <w:p w:rsidR="00CE7B31" w:rsidRPr="00321DCB" w:rsidRDefault="001C79AA" w:rsidP="001C79AA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1</w:t>
            </w:r>
          </w:p>
        </w:tc>
        <w:tc>
          <w:tcPr>
            <w:tcW w:w="2482" w:type="dxa"/>
            <w:vAlign w:val="center"/>
          </w:tcPr>
          <w:p w:rsidR="00CE7B31" w:rsidRPr="00321DCB" w:rsidRDefault="001C79AA" w:rsidP="001C79AA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1500</w:t>
            </w:r>
          </w:p>
        </w:tc>
        <w:tc>
          <w:tcPr>
            <w:tcW w:w="1838" w:type="dxa"/>
            <w:vAlign w:val="center"/>
          </w:tcPr>
          <w:p w:rsidR="00CE7B31" w:rsidRPr="00321DCB" w:rsidRDefault="00CE7B31" w:rsidP="00CE7B31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12</w:t>
            </w:r>
          </w:p>
        </w:tc>
        <w:tc>
          <w:tcPr>
            <w:tcW w:w="2529" w:type="dxa"/>
            <w:vAlign w:val="center"/>
          </w:tcPr>
          <w:p w:rsidR="00CE7B31" w:rsidRPr="00321DCB" w:rsidRDefault="001C79AA" w:rsidP="001C79AA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18 0</w:t>
            </w:r>
            <w:r w:rsidR="00CE7B31" w:rsidRPr="00321DCB">
              <w:rPr>
                <w:rFonts w:ascii="Times New Roman" w:hAnsi="Times New Roman"/>
              </w:rPr>
              <w:t>00,00</w:t>
            </w:r>
          </w:p>
        </w:tc>
      </w:tr>
      <w:tr w:rsidR="00F73F8C" w:rsidRPr="00321DCB" w:rsidTr="005B1A98">
        <w:trPr>
          <w:trHeight w:val="339"/>
        </w:trPr>
        <w:tc>
          <w:tcPr>
            <w:tcW w:w="9923" w:type="dxa"/>
            <w:gridSpan w:val="4"/>
            <w:vAlign w:val="center"/>
          </w:tcPr>
          <w:p w:rsidR="00F73F8C" w:rsidRPr="00321DCB" w:rsidRDefault="00C13A7E" w:rsidP="001C79AA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Главная группа должностей муниципальной службы</w:t>
            </w:r>
          </w:p>
        </w:tc>
      </w:tr>
      <w:tr w:rsidR="001C79AA" w:rsidRPr="00321DCB" w:rsidTr="00E80C13">
        <w:trPr>
          <w:trHeight w:val="480"/>
        </w:trPr>
        <w:tc>
          <w:tcPr>
            <w:tcW w:w="3074" w:type="dxa"/>
            <w:vAlign w:val="center"/>
          </w:tcPr>
          <w:p w:rsidR="001C79AA" w:rsidRPr="00321DCB" w:rsidRDefault="00E33624" w:rsidP="00AF52AC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3</w:t>
            </w:r>
          </w:p>
        </w:tc>
        <w:tc>
          <w:tcPr>
            <w:tcW w:w="2482" w:type="dxa"/>
            <w:vAlign w:val="center"/>
          </w:tcPr>
          <w:p w:rsidR="001C79AA" w:rsidRPr="00321DCB" w:rsidRDefault="001C79AA" w:rsidP="001C79AA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1000</w:t>
            </w:r>
          </w:p>
        </w:tc>
        <w:tc>
          <w:tcPr>
            <w:tcW w:w="1838" w:type="dxa"/>
            <w:vAlign w:val="center"/>
          </w:tcPr>
          <w:p w:rsidR="001C79AA" w:rsidRPr="00321DCB" w:rsidRDefault="001C79AA" w:rsidP="00AF52AC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12</w:t>
            </w:r>
          </w:p>
        </w:tc>
        <w:tc>
          <w:tcPr>
            <w:tcW w:w="2529" w:type="dxa"/>
            <w:vAlign w:val="center"/>
          </w:tcPr>
          <w:p w:rsidR="001C79AA" w:rsidRPr="00321DCB" w:rsidRDefault="00E33624" w:rsidP="001C79AA">
            <w:pPr>
              <w:jc w:val="center"/>
              <w:rPr>
                <w:rFonts w:ascii="Times New Roman" w:hAnsi="Times New Roman"/>
              </w:rPr>
            </w:pPr>
            <w:r w:rsidRPr="00321DCB">
              <w:rPr>
                <w:rFonts w:ascii="Times New Roman" w:hAnsi="Times New Roman"/>
              </w:rPr>
              <w:t>36</w:t>
            </w:r>
            <w:r w:rsidR="001C79AA" w:rsidRPr="00321DCB">
              <w:rPr>
                <w:rFonts w:ascii="Times New Roman" w:hAnsi="Times New Roman"/>
              </w:rPr>
              <w:t> 000,00</w:t>
            </w:r>
          </w:p>
        </w:tc>
      </w:tr>
    </w:tbl>
    <w:p w:rsidR="00E80C13" w:rsidRDefault="008F723F" w:rsidP="00B025C3">
      <w:pPr>
        <w:jc w:val="center"/>
      </w:pPr>
      <w:r>
        <w:t xml:space="preserve">                                                                                                                                                                »</w:t>
      </w:r>
    </w:p>
    <w:p w:rsidR="00DF282C" w:rsidRDefault="00DF282C" w:rsidP="00B025C3">
      <w:pPr>
        <w:jc w:val="center"/>
      </w:pPr>
    </w:p>
    <w:p w:rsidR="007559C1" w:rsidRPr="00A339A8" w:rsidRDefault="007559C1" w:rsidP="007559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39A8">
        <w:rPr>
          <w:sz w:val="28"/>
          <w:szCs w:val="28"/>
        </w:rPr>
        <w:t>Темрюкского городского поселения</w:t>
      </w:r>
    </w:p>
    <w:p w:rsidR="00DB74EF" w:rsidRDefault="007559C1" w:rsidP="00DB74EF">
      <w:pPr>
        <w:rPr>
          <w:sz w:val="28"/>
          <w:szCs w:val="28"/>
        </w:rPr>
      </w:pPr>
      <w:r w:rsidRPr="00A339A8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339A8">
        <w:rPr>
          <w:sz w:val="28"/>
          <w:szCs w:val="28"/>
        </w:rPr>
        <w:t xml:space="preserve">  А.</w:t>
      </w:r>
      <w:r>
        <w:rPr>
          <w:sz w:val="28"/>
          <w:szCs w:val="28"/>
        </w:rPr>
        <w:t>Д. Войтов</w:t>
      </w:r>
    </w:p>
    <w:p w:rsidR="006E7B26" w:rsidRDefault="00FE2C17" w:rsidP="00DB74EF">
      <w:r>
        <w:t xml:space="preserve">                                                                                                   </w:t>
      </w:r>
      <w:r w:rsidR="009A15F7">
        <w:tab/>
      </w:r>
    </w:p>
    <w:sectPr w:rsidR="006E7B26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7AC" w:rsidRPr="00762445" w:rsidRDefault="001C27AC" w:rsidP="00762445">
    <w:pPr>
      <w:pStyle w:val="a9"/>
      <w:ind w:firstLine="0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866CE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1B74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14075</TotalTime>
  <Pages>1</Pages>
  <Words>143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2123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416</cp:revision>
  <cp:lastPrinted>2017-09-21T05:28:00Z</cp:lastPrinted>
  <dcterms:created xsi:type="dcterms:W3CDTF">2016-06-21T13:17:00Z</dcterms:created>
  <dcterms:modified xsi:type="dcterms:W3CDTF">2017-09-27T07:05:00Z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